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DE" w:rsidRPr="004607DE" w:rsidRDefault="00AE71A4">
      <w:pPr>
        <w:rPr>
          <w:b/>
        </w:rPr>
      </w:pPr>
      <w:r>
        <w:rPr>
          <w:b/>
        </w:rPr>
        <w:t xml:space="preserve">ÇARIKLI MİLLİ EGEMENLİK ORTAOKULU </w:t>
      </w:r>
      <w:r w:rsidR="008D48CA">
        <w:rPr>
          <w:b/>
        </w:rPr>
        <w:t xml:space="preserve">MÜDÜRLÜĞÜ </w:t>
      </w:r>
      <w:r w:rsidR="004607DE" w:rsidRPr="004607DE">
        <w:rPr>
          <w:b/>
        </w:rPr>
        <w:t xml:space="preserve">DOĞRUDAN TEMİN </w:t>
      </w:r>
      <w:r w:rsidR="008D48CA">
        <w:rPr>
          <w:b/>
        </w:rPr>
        <w:t xml:space="preserve">İLE İLGİLİ </w:t>
      </w:r>
      <w:r w:rsidR="004607DE" w:rsidRPr="004607DE">
        <w:rPr>
          <w:b/>
        </w:rPr>
        <w:t>MALZEMEL</w:t>
      </w:r>
      <w:r w:rsidR="008D48CA">
        <w:rPr>
          <w:b/>
        </w:rPr>
        <w:t>E</w:t>
      </w:r>
      <w:r w:rsidR="004607DE" w:rsidRPr="004607DE">
        <w:rPr>
          <w:b/>
        </w:rPr>
        <w:t>RİN TEKNİK ŞARTNAMESİ</w:t>
      </w:r>
    </w:p>
    <w:p w:rsidR="004607DE" w:rsidRPr="004607DE" w:rsidRDefault="004607DE">
      <w:pPr>
        <w:rPr>
          <w:b/>
        </w:rPr>
      </w:pPr>
      <w:r w:rsidRPr="004607DE">
        <w:rPr>
          <w:b/>
        </w:rPr>
        <w:t xml:space="preserve">A4 </w:t>
      </w:r>
      <w:proofErr w:type="gramStart"/>
      <w:r w:rsidRPr="004607DE">
        <w:rPr>
          <w:b/>
        </w:rPr>
        <w:t>KAĞIDI</w:t>
      </w:r>
      <w:proofErr w:type="gramEnd"/>
      <w:r w:rsidRPr="004607DE">
        <w:rPr>
          <w:b/>
        </w:rPr>
        <w:t xml:space="preserve"> İÇİN</w:t>
      </w:r>
    </w:p>
    <w:p w:rsidR="004607DE" w:rsidRDefault="004607DE">
      <w:proofErr w:type="gramStart"/>
      <w:r>
        <w:t>Kağıt</w:t>
      </w:r>
      <w:proofErr w:type="gramEnd"/>
      <w:r>
        <w:t xml:space="preserve"> ebadı: A4 (21x29,7 cm ) </w:t>
      </w:r>
    </w:p>
    <w:p w:rsidR="004607DE" w:rsidRDefault="004607DE">
      <w:r>
        <w:t>Gramaj: 80 gr / m2</w:t>
      </w:r>
    </w:p>
    <w:p w:rsidR="004607DE" w:rsidRDefault="004607DE">
      <w:r>
        <w:t xml:space="preserve"> Paket: 500'lü paketler halinde, kutuda 2500ad </w:t>
      </w:r>
    </w:p>
    <w:p w:rsidR="004607DE" w:rsidRDefault="004607DE">
      <w:r>
        <w:t xml:space="preserve">Renk: Parlak beyaz </w:t>
      </w:r>
    </w:p>
    <w:p w:rsidR="004607DE" w:rsidRDefault="004607DE">
      <w:proofErr w:type="gramStart"/>
      <w:r>
        <w:t>Kağıt</w:t>
      </w:r>
      <w:proofErr w:type="gramEnd"/>
      <w:r>
        <w:t xml:space="preserve"> sıkışma oranı: 1/10.000 </w:t>
      </w:r>
    </w:p>
    <w:p w:rsidR="004607DE" w:rsidRDefault="004607DE">
      <w:r>
        <w:t xml:space="preserve">Kalite: Geliştirilmiş Baskı Kalitesi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974"/>
      </w:tblGrid>
      <w:tr w:rsidR="002456BC" w:rsidRPr="00894030" w:rsidTr="00A96416">
        <w:tc>
          <w:tcPr>
            <w:tcW w:w="10215" w:type="dxa"/>
            <w:gridSpan w:val="2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2456BC" w:rsidRPr="00894030" w:rsidTr="00A96416">
        <w:tc>
          <w:tcPr>
            <w:tcW w:w="1560" w:type="dxa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Yeşilvadi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sur</w:t>
            </w: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proofErr w:type="spell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D.Bakır</w:t>
            </w:r>
            <w:proofErr w:type="spellEnd"/>
          </w:p>
        </w:tc>
      </w:tr>
      <w:tr w:rsidR="002456BC" w:rsidRPr="00894030" w:rsidTr="00A96416">
        <w:tc>
          <w:tcPr>
            <w:tcW w:w="1560" w:type="dxa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5360351772</w:t>
            </w:r>
            <w:proofErr w:type="gramEnd"/>
          </w:p>
        </w:tc>
      </w:tr>
      <w:tr w:rsidR="002456BC" w:rsidRPr="00894030" w:rsidTr="00A96416">
        <w:tc>
          <w:tcPr>
            <w:tcW w:w="1560" w:type="dxa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-posta</w:t>
            </w:r>
          </w:p>
        </w:tc>
        <w:tc>
          <w:tcPr>
            <w:tcW w:w="8655" w:type="dxa"/>
            <w:shd w:val="clear" w:color="auto" w:fill="auto"/>
          </w:tcPr>
          <w:p w:rsidR="002456BC" w:rsidRPr="00894030" w:rsidRDefault="002456BC" w:rsidP="00A964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erimli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.19.21</w:t>
            </w: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@gmail.com</w:t>
            </w:r>
          </w:p>
        </w:tc>
      </w:tr>
    </w:tbl>
    <w:p w:rsidR="002456BC" w:rsidRPr="00894030" w:rsidRDefault="002456BC" w:rsidP="002456BC">
      <w:pPr>
        <w:spacing w:after="0" w:line="240" w:lineRule="auto"/>
        <w:rPr>
          <w:rFonts w:ascii="Times New Roman" w:hAnsi="Times New Roman" w:cs="Times New Roman"/>
          <w:b/>
        </w:rPr>
      </w:pP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elden, posta veya faks yolu ile tarafımıza gönderilmelidir.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2- Ödeme esnasında % 0,948 oranında KDV hariç tutar üzerinden Damga Vergisi kesilecektir.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  <w:bookmarkStart w:id="0" w:name="_GoBack"/>
      <w:bookmarkEnd w:id="0"/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2456BC">
        <w:rPr>
          <w:rFonts w:ascii="Times New Roman" w:eastAsia="Times New Roman" w:hAnsi="Times New Roman" w:cs="Times New Roman"/>
          <w:b/>
          <w:highlight w:val="yellow"/>
          <w:lang w:eastAsia="tr-TR"/>
        </w:rPr>
        <w:t>6- Teklif edilen ürünler için ihale tarihine kadar idareye numunelerini teslim etmeyen isteklilerin teklifl</w:t>
      </w:r>
      <w:r w:rsidRPr="002456BC">
        <w:rPr>
          <w:rFonts w:ascii="Times New Roman" w:eastAsia="Times New Roman" w:hAnsi="Times New Roman" w:cs="Times New Roman"/>
          <w:b/>
          <w:highlight w:val="yellow"/>
          <w:lang w:eastAsia="tr-TR"/>
        </w:rPr>
        <w:t>eri değerlendirilmeyecektir.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9-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10- Teklifler Türk Lirası üzerinden ve KDV hariç verilecektir.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11- TEKLİFLERİNİZİ EN GEÇ </w:t>
      </w:r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t>01.11.</w:t>
      </w:r>
      <w:proofErr w:type="gramStart"/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lang w:eastAsia="tr-TR"/>
        </w:rPr>
        <w:t>4  SAAT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 xml:space="preserve"> 15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:00 ‘A KADAR VERMENİZ GEREKMEKTEDİR. AKSİ </w:t>
      </w:r>
      <w:proofErr w:type="gramStart"/>
      <w:r w:rsidRPr="00894030">
        <w:rPr>
          <w:rFonts w:ascii="Times New Roman" w:eastAsia="Times New Roman" w:hAnsi="Times New Roman" w:cs="Times New Roman"/>
          <w:b/>
          <w:lang w:eastAsia="tr-TR"/>
        </w:rPr>
        <w:t>TAKTİRDE</w:t>
      </w:r>
      <w:proofErr w:type="gramEnd"/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VERİLEN TEKLİFLER İŞLEME ALINMAYACAKTIR. TEKLİFLERİNİZİ YUKARIDA YAZILI ADRESLERE MAİL/FAX/ELDEN TESLİM EDEBİLİRSİNİZ.</w:t>
      </w:r>
    </w:p>
    <w:p w:rsidR="002456BC" w:rsidRPr="00894030" w:rsidRDefault="002456BC" w:rsidP="002456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</w:pPr>
    </w:p>
    <w:p w:rsidR="008D48CA" w:rsidRPr="008D48CA" w:rsidRDefault="008D48CA" w:rsidP="002456B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cs="Times New Roman"/>
          <w:b/>
          <w:color w:val="000000"/>
        </w:rPr>
      </w:pPr>
    </w:p>
    <w:sectPr w:rsidR="008D48CA" w:rsidRPr="008D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CC"/>
    <w:rsid w:val="002456BC"/>
    <w:rsid w:val="0045200A"/>
    <w:rsid w:val="004607DE"/>
    <w:rsid w:val="007A02CC"/>
    <w:rsid w:val="008D48CA"/>
    <w:rsid w:val="0091333C"/>
    <w:rsid w:val="00A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60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7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60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7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2022-08-09T08:05:00Z</dcterms:created>
  <dcterms:modified xsi:type="dcterms:W3CDTF">2024-10-23T16:33:00Z</dcterms:modified>
</cp:coreProperties>
</file>